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2923"/>
        <w:gridCol w:w="2923"/>
        <w:gridCol w:w="2923"/>
        <w:gridCol w:w="2924"/>
      </w:tblGrid>
      <w:tr w:rsidR="00361275" w:rsidTr="006E7D36">
        <w:tc>
          <w:tcPr>
            <w:tcW w:w="14616" w:type="dxa"/>
            <w:gridSpan w:val="5"/>
          </w:tcPr>
          <w:p w:rsidR="00361275" w:rsidRDefault="00361275" w:rsidP="00361275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EE72F6">
              <w:rPr>
                <w:b/>
                <w:sz w:val="32"/>
                <w:szCs w:val="32"/>
              </w:rPr>
              <w:t>Current courses in the ToP Series</w:t>
            </w:r>
          </w:p>
          <w:p w:rsidR="00EE72F6" w:rsidRPr="00EE72F6" w:rsidRDefault="00EE72F6" w:rsidP="003612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13, 2013</w:t>
            </w:r>
          </w:p>
        </w:tc>
      </w:tr>
      <w:tr w:rsidR="00361275" w:rsidTr="00361275">
        <w:tc>
          <w:tcPr>
            <w:tcW w:w="2923" w:type="dxa"/>
          </w:tcPr>
          <w:p w:rsidR="00361275" w:rsidRPr="00293E57" w:rsidRDefault="00361275">
            <w:pPr>
              <w:rPr>
                <w:b/>
                <w:sz w:val="24"/>
                <w:szCs w:val="24"/>
              </w:rPr>
            </w:pPr>
            <w:r w:rsidRPr="00293E57"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2923" w:type="dxa"/>
          </w:tcPr>
          <w:p w:rsidR="00361275" w:rsidRPr="00293E57" w:rsidRDefault="00361275">
            <w:pPr>
              <w:rPr>
                <w:b/>
                <w:sz w:val="24"/>
                <w:szCs w:val="24"/>
              </w:rPr>
            </w:pPr>
            <w:r w:rsidRPr="00293E57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2923" w:type="dxa"/>
          </w:tcPr>
          <w:p w:rsidR="00361275" w:rsidRPr="00293E57" w:rsidRDefault="00361275">
            <w:pPr>
              <w:rPr>
                <w:b/>
                <w:sz w:val="24"/>
                <w:szCs w:val="24"/>
              </w:rPr>
            </w:pPr>
            <w:r w:rsidRPr="00293E57">
              <w:rPr>
                <w:b/>
                <w:sz w:val="24"/>
                <w:szCs w:val="24"/>
              </w:rPr>
              <w:t>Name and use of current form</w:t>
            </w:r>
          </w:p>
        </w:tc>
        <w:tc>
          <w:tcPr>
            <w:tcW w:w="2923" w:type="dxa"/>
          </w:tcPr>
          <w:p w:rsidR="00361275" w:rsidRPr="00293E57" w:rsidRDefault="00361275">
            <w:pPr>
              <w:rPr>
                <w:b/>
                <w:sz w:val="24"/>
                <w:szCs w:val="24"/>
              </w:rPr>
            </w:pPr>
            <w:r w:rsidRPr="00293E57">
              <w:rPr>
                <w:b/>
                <w:sz w:val="24"/>
                <w:szCs w:val="24"/>
              </w:rPr>
              <w:t>Last update process</w:t>
            </w:r>
          </w:p>
        </w:tc>
        <w:tc>
          <w:tcPr>
            <w:tcW w:w="2924" w:type="dxa"/>
          </w:tcPr>
          <w:p w:rsidR="00361275" w:rsidRPr="00293E57" w:rsidRDefault="00361275">
            <w:pPr>
              <w:rPr>
                <w:b/>
                <w:sz w:val="24"/>
                <w:szCs w:val="24"/>
              </w:rPr>
            </w:pPr>
            <w:r w:rsidRPr="00293E57">
              <w:rPr>
                <w:b/>
                <w:sz w:val="24"/>
                <w:szCs w:val="24"/>
              </w:rPr>
              <w:t>Current situation and process</w:t>
            </w:r>
          </w:p>
        </w:tc>
      </w:tr>
      <w:tr w:rsidR="00FF088C" w:rsidTr="00361275">
        <w:tc>
          <w:tcPr>
            <w:tcW w:w="2923" w:type="dxa"/>
          </w:tcPr>
          <w:p w:rsidR="00FF088C" w:rsidRPr="00293E57" w:rsidRDefault="00FF088C">
            <w:pPr>
              <w:rPr>
                <w:b/>
                <w:sz w:val="24"/>
                <w:szCs w:val="24"/>
              </w:rPr>
            </w:pPr>
            <w:r w:rsidRPr="00293E57">
              <w:rPr>
                <w:b/>
                <w:sz w:val="24"/>
                <w:szCs w:val="24"/>
              </w:rPr>
              <w:t>ToP Facilitation Methods</w:t>
            </w:r>
          </w:p>
        </w:tc>
        <w:tc>
          <w:tcPr>
            <w:tcW w:w="2923" w:type="dxa"/>
            <w:vMerge w:val="restart"/>
          </w:tcPr>
          <w:p w:rsidR="00FF088C" w:rsidRDefault="00FF088C" w:rsidP="00D140B8">
            <w:r>
              <w:t>Publication of Winning Through Participation- 198</w:t>
            </w:r>
            <w:r w:rsidR="00D140B8">
              <w:t>9</w:t>
            </w:r>
            <w:r>
              <w:t xml:space="preserve"> coined the name Technology of Participation. Course curriculum exploration in ICA</w:t>
            </w:r>
            <w:r w:rsidR="00080D77">
              <w:t xml:space="preserve"> began in the early 80’s</w:t>
            </w:r>
            <w:r>
              <w:t xml:space="preserve"> in both Chicago and Toronto.  Began as Facilitation Methods I and Facilitation Methods II in 1986. </w:t>
            </w:r>
          </w:p>
        </w:tc>
        <w:tc>
          <w:tcPr>
            <w:tcW w:w="2923" w:type="dxa"/>
            <w:vMerge w:val="restart"/>
          </w:tcPr>
          <w:p w:rsidR="00FF088C" w:rsidRDefault="00FF088C">
            <w:r>
              <w:t>Creation of Instructor’s Manuals for FM I and FMII in 1991.Moved from a loose leaf binder to a published workbooks as Group Facilitation Methods and Participatory Strategic Planning in 1993</w:t>
            </w:r>
          </w:p>
          <w:p w:rsidR="00FF088C" w:rsidRDefault="00FF088C" w:rsidP="00293E57">
            <w:r>
              <w:t>The first meeting of an expanded faculty met in Sept 1991 (the origin of the ToP Network)</w:t>
            </w:r>
            <w:r w:rsidR="00667A8B">
              <w:t xml:space="preserve"> Global </w:t>
            </w:r>
            <w:r w:rsidR="00293E57">
              <w:t>t</w:t>
            </w:r>
            <w:r w:rsidR="00667A8B">
              <w:t>raining offered</w:t>
            </w:r>
            <w:r w:rsidR="00293E57">
              <w:t xml:space="preserve"> beginning</w:t>
            </w:r>
            <w:r w:rsidR="00667A8B">
              <w:t xml:space="preserve"> in 1994</w:t>
            </w:r>
            <w:r w:rsidR="00293E57">
              <w:t>.</w:t>
            </w:r>
          </w:p>
        </w:tc>
        <w:tc>
          <w:tcPr>
            <w:tcW w:w="2923" w:type="dxa"/>
          </w:tcPr>
          <w:p w:rsidR="00FF088C" w:rsidRDefault="00FF088C" w:rsidP="00D140B8">
            <w:r>
              <w:t xml:space="preserve">Team of </w:t>
            </w:r>
            <w:r w:rsidR="00D140B8">
              <w:t>9</w:t>
            </w:r>
            <w:r>
              <w:t xml:space="preserve"> created the draft of the new manual, it was vetted by all the current trainers with a final edit and published in 200</w:t>
            </w:r>
            <w:r w:rsidR="00D140B8">
              <w:t>0</w:t>
            </w:r>
          </w:p>
        </w:tc>
        <w:tc>
          <w:tcPr>
            <w:tcW w:w="2924" w:type="dxa"/>
          </w:tcPr>
          <w:p w:rsidR="00FF088C" w:rsidRDefault="00FF088C">
            <w:r>
              <w:t>Renamed as ToP Facilitation Methods in 200</w:t>
            </w:r>
            <w:r w:rsidR="00F30A6C">
              <w:t>8</w:t>
            </w:r>
            <w:r>
              <w:t>. Current team of Ron Robinson, John Baker, Virginia Hamilton and Alisa Oyler began the process of updating the Instructor’s Manual in April 2012.</w:t>
            </w:r>
          </w:p>
          <w:p w:rsidR="00FF088C" w:rsidRDefault="00D140B8">
            <w:r>
              <w:t>Scheduled to be delivered in 20 cities in 2013</w:t>
            </w:r>
          </w:p>
          <w:p w:rsidR="005545F0" w:rsidRDefault="005545F0"/>
        </w:tc>
      </w:tr>
      <w:tr w:rsidR="00FF088C" w:rsidTr="00361275">
        <w:tc>
          <w:tcPr>
            <w:tcW w:w="2923" w:type="dxa"/>
          </w:tcPr>
          <w:p w:rsidR="00FF088C" w:rsidRPr="00293E57" w:rsidRDefault="00FF088C">
            <w:pPr>
              <w:rPr>
                <w:b/>
                <w:sz w:val="24"/>
                <w:szCs w:val="24"/>
              </w:rPr>
            </w:pPr>
            <w:r w:rsidRPr="00293E57">
              <w:rPr>
                <w:b/>
                <w:sz w:val="24"/>
                <w:szCs w:val="24"/>
              </w:rPr>
              <w:t>ToP Strategic Planning</w:t>
            </w:r>
          </w:p>
        </w:tc>
        <w:tc>
          <w:tcPr>
            <w:tcW w:w="2923" w:type="dxa"/>
            <w:vMerge/>
          </w:tcPr>
          <w:p w:rsidR="00FF088C" w:rsidRDefault="00FF088C"/>
        </w:tc>
        <w:tc>
          <w:tcPr>
            <w:tcW w:w="2923" w:type="dxa"/>
            <w:vMerge/>
          </w:tcPr>
          <w:p w:rsidR="00FF088C" w:rsidRDefault="00FF088C" w:rsidP="00186BFB"/>
        </w:tc>
        <w:tc>
          <w:tcPr>
            <w:tcW w:w="2923" w:type="dxa"/>
          </w:tcPr>
          <w:p w:rsidR="00FF088C" w:rsidRDefault="00FF088C" w:rsidP="00D140B8">
            <w:r>
              <w:t xml:space="preserve">Team of </w:t>
            </w:r>
            <w:r w:rsidR="00D140B8">
              <w:t>14</w:t>
            </w:r>
            <w:r>
              <w:t xml:space="preserve"> created the draft of the new manual</w:t>
            </w:r>
            <w:r w:rsidR="00F30A6C">
              <w:t xml:space="preserve"> in </w:t>
            </w:r>
            <w:r w:rsidR="00293E57">
              <w:t>2004;</w:t>
            </w:r>
            <w:r>
              <w:t xml:space="preserve"> it was vetted by all the current trainers with a final edit and published in 200</w:t>
            </w:r>
            <w:r w:rsidR="00F30A6C">
              <w:t>5.</w:t>
            </w:r>
          </w:p>
          <w:p w:rsidR="005545F0" w:rsidRDefault="005545F0" w:rsidP="00D140B8"/>
        </w:tc>
        <w:tc>
          <w:tcPr>
            <w:tcW w:w="2924" w:type="dxa"/>
          </w:tcPr>
          <w:p w:rsidR="00FF088C" w:rsidRDefault="00F30A6C" w:rsidP="00D140B8">
            <w:r>
              <w:t>Renamed as ToP Strategic Planning in 2008.</w:t>
            </w:r>
          </w:p>
          <w:p w:rsidR="00D140B8" w:rsidRDefault="00D140B8" w:rsidP="00D140B8">
            <w:r>
              <w:t>Scheduled to be delivered in 10 cities in 2013</w:t>
            </w:r>
          </w:p>
        </w:tc>
      </w:tr>
      <w:tr w:rsidR="00361275" w:rsidTr="00361275">
        <w:tc>
          <w:tcPr>
            <w:tcW w:w="2923" w:type="dxa"/>
          </w:tcPr>
          <w:p w:rsidR="00361275" w:rsidRPr="00293E57" w:rsidRDefault="00361275">
            <w:pPr>
              <w:rPr>
                <w:b/>
                <w:sz w:val="24"/>
                <w:szCs w:val="24"/>
              </w:rPr>
            </w:pPr>
            <w:r w:rsidRPr="00293E57">
              <w:rPr>
                <w:b/>
                <w:sz w:val="24"/>
                <w:szCs w:val="24"/>
              </w:rPr>
              <w:t>Mastering the Technology of Participation</w:t>
            </w:r>
          </w:p>
        </w:tc>
        <w:tc>
          <w:tcPr>
            <w:tcW w:w="2923" w:type="dxa"/>
          </w:tcPr>
          <w:p w:rsidR="00361275" w:rsidRDefault="00FF088C" w:rsidP="00086596">
            <w:r>
              <w:t>Began in 1994</w:t>
            </w:r>
            <w:r w:rsidR="00086596">
              <w:t xml:space="preserve"> as Fast Track ToP Training with 2.  Then a 12 day curriculum for Trainers was developed in 199</w:t>
            </w:r>
            <w:r w:rsidR="00667A8B">
              <w:t>5</w:t>
            </w:r>
            <w:r w:rsidR="00086596">
              <w:t xml:space="preserve">.  </w:t>
            </w:r>
          </w:p>
          <w:p w:rsidR="00086596" w:rsidRDefault="00086596" w:rsidP="00086596">
            <w:r>
              <w:t>Taught in Phoenix and in-house for Women in Community Service</w:t>
            </w:r>
          </w:p>
        </w:tc>
        <w:tc>
          <w:tcPr>
            <w:tcW w:w="2923" w:type="dxa"/>
          </w:tcPr>
          <w:p w:rsidR="00361275" w:rsidRDefault="00086596">
            <w:r>
              <w:t>Shifted to a 12 day curriculum for facilitators in 199</w:t>
            </w:r>
            <w:r w:rsidR="00293E57">
              <w:t>7</w:t>
            </w:r>
            <w:r>
              <w:t>.</w:t>
            </w:r>
          </w:p>
          <w:p w:rsidR="00086596" w:rsidRDefault="00086596" w:rsidP="00293E57">
            <w:r>
              <w:t>Taught 3</w:t>
            </w:r>
            <w:r w:rsidR="00293E57">
              <w:t>8</w:t>
            </w:r>
            <w:r>
              <w:t xml:space="preserve"> times in Atlanta, Minneapolis, Oakland, Phoenix, </w:t>
            </w:r>
            <w:r w:rsidR="00080D77">
              <w:t xml:space="preserve">Sacramento, </w:t>
            </w:r>
            <w:r>
              <w:t>Seattle and in-house for Jacob’s Family Foundation in San Diego</w:t>
            </w:r>
          </w:p>
          <w:p w:rsidR="005545F0" w:rsidRDefault="005545F0" w:rsidP="00293E57"/>
        </w:tc>
        <w:tc>
          <w:tcPr>
            <w:tcW w:w="2923" w:type="dxa"/>
          </w:tcPr>
          <w:p w:rsidR="00361275" w:rsidRDefault="00DE4711" w:rsidP="00667A8B">
            <w:r>
              <w:t xml:space="preserve">Accelerating MToP team of </w:t>
            </w:r>
            <w:r w:rsidR="00667A8B">
              <w:t>MToP faculty</w:t>
            </w:r>
            <w:r>
              <w:t xml:space="preserve"> met virtually in 2011. </w:t>
            </w:r>
            <w:r w:rsidR="00086596">
              <w:t xml:space="preserve">Team of 4 met </w:t>
            </w:r>
            <w:r w:rsidR="00F30A6C">
              <w:t xml:space="preserve">one day </w:t>
            </w:r>
            <w:r w:rsidR="00086596">
              <w:t xml:space="preserve">following ToP Network meeting in Sacramento and developed a </w:t>
            </w:r>
            <w:r>
              <w:t>plan for continued updates</w:t>
            </w:r>
          </w:p>
        </w:tc>
        <w:tc>
          <w:tcPr>
            <w:tcW w:w="2924" w:type="dxa"/>
          </w:tcPr>
          <w:p w:rsidR="00361275" w:rsidRDefault="00DE4711">
            <w:r>
              <w:t>Updates happen continually in the delivery of the program.  Vetted by current faculty</w:t>
            </w:r>
          </w:p>
          <w:p w:rsidR="00DE4711" w:rsidRDefault="00DE4711"/>
          <w:p w:rsidR="00DE4711" w:rsidRDefault="00DE4711" w:rsidP="00DE4711">
            <w:r>
              <w:t>Course is regularly delivered in 3 cities.</w:t>
            </w:r>
          </w:p>
        </w:tc>
      </w:tr>
      <w:tr w:rsidR="00361275" w:rsidTr="00361275">
        <w:tc>
          <w:tcPr>
            <w:tcW w:w="2923" w:type="dxa"/>
          </w:tcPr>
          <w:p w:rsidR="00361275" w:rsidRPr="00293E57" w:rsidRDefault="00361275">
            <w:pPr>
              <w:rPr>
                <w:b/>
                <w:sz w:val="24"/>
                <w:szCs w:val="24"/>
              </w:rPr>
            </w:pPr>
            <w:r w:rsidRPr="00293E57">
              <w:rPr>
                <w:b/>
                <w:sz w:val="24"/>
                <w:szCs w:val="24"/>
              </w:rPr>
              <w:t>ToP Secrets of Implementation</w:t>
            </w:r>
          </w:p>
        </w:tc>
        <w:tc>
          <w:tcPr>
            <w:tcW w:w="2923" w:type="dxa"/>
          </w:tcPr>
          <w:p w:rsidR="00361275" w:rsidRDefault="00DE4711" w:rsidP="00667A8B">
            <w:r>
              <w:t>Research and experimentation began in 199</w:t>
            </w:r>
            <w:r w:rsidR="00667A8B">
              <w:t>9</w:t>
            </w:r>
            <w:r>
              <w:t xml:space="preserve">. Trial </w:t>
            </w:r>
            <w:r w:rsidR="00667A8B">
              <w:t xml:space="preserve">run </w:t>
            </w:r>
            <w:r>
              <w:t xml:space="preserve">at the Nashville Share Fair </w:t>
            </w:r>
            <w:r w:rsidR="00667A8B">
              <w:t xml:space="preserve">and </w:t>
            </w:r>
            <w:r>
              <w:t xml:space="preserve"> at IAF in </w:t>
            </w:r>
            <w:r w:rsidR="00667A8B">
              <w:t>Toronto in 2000</w:t>
            </w:r>
          </w:p>
        </w:tc>
        <w:tc>
          <w:tcPr>
            <w:tcW w:w="2923" w:type="dxa"/>
          </w:tcPr>
          <w:p w:rsidR="00361275" w:rsidRDefault="00DE4711">
            <w:r>
              <w:t xml:space="preserve">Delivered a the conclusion of the ToP Network meeting in </w:t>
            </w:r>
            <w:r w:rsidR="00B27220">
              <w:t xml:space="preserve">Phoenix in </w:t>
            </w:r>
            <w:r>
              <w:t>2000</w:t>
            </w:r>
          </w:p>
        </w:tc>
        <w:tc>
          <w:tcPr>
            <w:tcW w:w="2923" w:type="dxa"/>
          </w:tcPr>
          <w:p w:rsidR="00361275" w:rsidRDefault="00B27220">
            <w:r>
              <w:t>Team of 8 met for 2 days in Oct, 2012 and revised components of the curriculum.  Updated the manual- tested in Minneapolis and Sacramento in Nov and Dec 2012</w:t>
            </w:r>
          </w:p>
        </w:tc>
        <w:tc>
          <w:tcPr>
            <w:tcW w:w="2924" w:type="dxa"/>
          </w:tcPr>
          <w:p w:rsidR="00361275" w:rsidRDefault="00D140B8" w:rsidP="00D140B8">
            <w:r>
              <w:t>Scheduled to be delivered in 5 cities in 2013</w:t>
            </w:r>
          </w:p>
        </w:tc>
      </w:tr>
    </w:tbl>
    <w:p w:rsidR="005545F0" w:rsidRDefault="005545F0"/>
    <w:p w:rsidR="005545F0" w:rsidRDefault="005545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2923"/>
        <w:gridCol w:w="2923"/>
        <w:gridCol w:w="2923"/>
        <w:gridCol w:w="2924"/>
      </w:tblGrid>
      <w:tr w:rsidR="00080D77" w:rsidTr="00361275">
        <w:tc>
          <w:tcPr>
            <w:tcW w:w="2923" w:type="dxa"/>
          </w:tcPr>
          <w:p w:rsidR="00080D77" w:rsidRPr="00293E57" w:rsidRDefault="00080D77">
            <w:pPr>
              <w:rPr>
                <w:b/>
                <w:sz w:val="24"/>
                <w:szCs w:val="24"/>
              </w:rPr>
            </w:pPr>
            <w:r w:rsidRPr="00293E57">
              <w:rPr>
                <w:b/>
                <w:sz w:val="24"/>
                <w:szCs w:val="24"/>
              </w:rPr>
              <w:t>The Power of Image Shift</w:t>
            </w:r>
          </w:p>
        </w:tc>
        <w:tc>
          <w:tcPr>
            <w:tcW w:w="2923" w:type="dxa"/>
          </w:tcPr>
          <w:p w:rsidR="00080D77" w:rsidRDefault="00080D77" w:rsidP="00080D77">
            <w:r>
              <w:t>Original work on Imaginal Education course began in 1968- Delivered for the founder’s sister in NY. Taught in numerous cities throughout the US for educators. Revised in Atlanta in 1986 to include the Kaleidoscope</w:t>
            </w:r>
          </w:p>
        </w:tc>
        <w:tc>
          <w:tcPr>
            <w:tcW w:w="2923" w:type="dxa"/>
          </w:tcPr>
          <w:p w:rsidR="00080D77" w:rsidRDefault="00080D7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Revised in 1997 in partnership with ICA Associates in Canada as </w:t>
            </w:r>
            <w:r w:rsidRPr="00080D77">
              <w:rPr>
                <w:rFonts w:ascii="Calibri" w:hAnsi="Calibri"/>
              </w:rPr>
              <w:t>2, two day courses. Later revised in the USA as an integrated 3 day course titled The Power of Image Shift</w:t>
            </w:r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2923" w:type="dxa"/>
          </w:tcPr>
          <w:p w:rsidR="00080D77" w:rsidRDefault="00080D77">
            <w:pPr>
              <w:rPr>
                <w:rFonts w:ascii="Calibri" w:hAnsi="Calibri"/>
                <w:sz w:val="24"/>
                <w:szCs w:val="24"/>
              </w:rPr>
            </w:pPr>
            <w:r w:rsidRPr="00080D77">
              <w:rPr>
                <w:rFonts w:ascii="Calibri" w:hAnsi="Calibri"/>
              </w:rPr>
              <w:t xml:space="preserve">Team of 3 met In Oakland and Santa Fe </w:t>
            </w:r>
            <w:r>
              <w:rPr>
                <w:rFonts w:ascii="Calibri" w:hAnsi="Calibri"/>
              </w:rPr>
              <w:t xml:space="preserve">and revised it to focus on facilitation </w:t>
            </w:r>
            <w:r w:rsidRPr="00080D77">
              <w:rPr>
                <w:rFonts w:ascii="Calibri" w:hAnsi="Calibri"/>
              </w:rPr>
              <w:t xml:space="preserve">as well as curriculum design in </w:t>
            </w:r>
            <w:r>
              <w:rPr>
                <w:rFonts w:ascii="Calibri" w:hAnsi="Calibri"/>
              </w:rPr>
              <w:t>2009.</w:t>
            </w:r>
          </w:p>
        </w:tc>
        <w:tc>
          <w:tcPr>
            <w:tcW w:w="2924" w:type="dxa"/>
          </w:tcPr>
          <w:p w:rsidR="00080D77" w:rsidRDefault="00080D7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Scheduled to be delivered in 2 </w:t>
            </w:r>
            <w:r w:rsidRPr="00080D77">
              <w:rPr>
                <w:rFonts w:ascii="Calibri" w:hAnsi="Calibri"/>
              </w:rPr>
              <w:t xml:space="preserve">and possibly 3 </w:t>
            </w:r>
            <w:r>
              <w:rPr>
                <w:rFonts w:ascii="Calibri" w:hAnsi="Calibri"/>
              </w:rPr>
              <w:t>cities in 2013</w:t>
            </w:r>
          </w:p>
        </w:tc>
      </w:tr>
      <w:tr w:rsidR="00361275" w:rsidTr="00361275">
        <w:tc>
          <w:tcPr>
            <w:tcW w:w="2923" w:type="dxa"/>
          </w:tcPr>
          <w:p w:rsidR="00361275" w:rsidRPr="00293E57" w:rsidRDefault="00361275">
            <w:pPr>
              <w:rPr>
                <w:b/>
                <w:sz w:val="24"/>
                <w:szCs w:val="24"/>
              </w:rPr>
            </w:pPr>
            <w:r w:rsidRPr="00293E57">
              <w:rPr>
                <w:b/>
                <w:sz w:val="24"/>
                <w:szCs w:val="24"/>
              </w:rPr>
              <w:t>Facilitation Graphics</w:t>
            </w:r>
          </w:p>
        </w:tc>
        <w:tc>
          <w:tcPr>
            <w:tcW w:w="2923" w:type="dxa"/>
          </w:tcPr>
          <w:p w:rsidR="00361275" w:rsidRDefault="00B27220" w:rsidP="00EE72F6">
            <w:r>
              <w:t>Initiated by Cheryl Kartes in 20</w:t>
            </w:r>
            <w:r w:rsidR="00EE72F6">
              <w:t>06</w:t>
            </w:r>
          </w:p>
        </w:tc>
        <w:tc>
          <w:tcPr>
            <w:tcW w:w="2923" w:type="dxa"/>
          </w:tcPr>
          <w:p w:rsidR="00361275" w:rsidRDefault="00361275"/>
        </w:tc>
        <w:tc>
          <w:tcPr>
            <w:tcW w:w="2923" w:type="dxa"/>
          </w:tcPr>
          <w:p w:rsidR="00361275" w:rsidRDefault="00361275"/>
        </w:tc>
        <w:tc>
          <w:tcPr>
            <w:tcW w:w="2924" w:type="dxa"/>
          </w:tcPr>
          <w:p w:rsidR="00361275" w:rsidRDefault="00D140B8" w:rsidP="00D140B8">
            <w:r>
              <w:t>Scheduled to be delivered in 3 cities in 2013</w:t>
            </w:r>
          </w:p>
        </w:tc>
      </w:tr>
      <w:tr w:rsidR="00361275" w:rsidTr="00361275">
        <w:tc>
          <w:tcPr>
            <w:tcW w:w="2923" w:type="dxa"/>
          </w:tcPr>
          <w:p w:rsidR="00361275" w:rsidRPr="00293E57" w:rsidRDefault="00186BFB">
            <w:pPr>
              <w:rPr>
                <w:b/>
                <w:sz w:val="24"/>
                <w:szCs w:val="24"/>
              </w:rPr>
            </w:pPr>
            <w:r w:rsidRPr="00293E57">
              <w:rPr>
                <w:b/>
                <w:sz w:val="24"/>
                <w:szCs w:val="24"/>
              </w:rPr>
              <w:t>ToP Virtual Facilitation Methods</w:t>
            </w:r>
            <w:r w:rsidR="0060131D">
              <w:rPr>
                <w:b/>
                <w:sz w:val="24"/>
                <w:szCs w:val="24"/>
              </w:rPr>
              <w:t xml:space="preserve"> – 3-day f2f</w:t>
            </w:r>
          </w:p>
        </w:tc>
        <w:tc>
          <w:tcPr>
            <w:tcW w:w="2923" w:type="dxa"/>
          </w:tcPr>
          <w:p w:rsidR="00361275" w:rsidRDefault="00B27220" w:rsidP="00961D0D">
            <w:r>
              <w:t>Initiated by Sheil</w:t>
            </w:r>
            <w:r w:rsidR="00961D0D">
              <w:t>a Cooke and Ester Mae Cox in 2010</w:t>
            </w:r>
          </w:p>
        </w:tc>
        <w:tc>
          <w:tcPr>
            <w:tcW w:w="2923" w:type="dxa"/>
          </w:tcPr>
          <w:p w:rsidR="00361275" w:rsidRDefault="0060131D">
            <w:r>
              <w:t>Updated manual and materials each time course is taught – Virtual meeting tools change constantly – In-house course designed to meet client needs and tools</w:t>
            </w:r>
          </w:p>
          <w:p w:rsidR="005545F0" w:rsidRDefault="005545F0"/>
        </w:tc>
        <w:tc>
          <w:tcPr>
            <w:tcW w:w="2923" w:type="dxa"/>
          </w:tcPr>
          <w:p w:rsidR="00361275" w:rsidRDefault="0060131D">
            <w:r>
              <w:t>Manual sometimes printed by client; sometimes not; given to students electronically</w:t>
            </w:r>
          </w:p>
        </w:tc>
        <w:tc>
          <w:tcPr>
            <w:tcW w:w="2924" w:type="dxa"/>
          </w:tcPr>
          <w:p w:rsidR="00361275" w:rsidRDefault="00D140B8" w:rsidP="00D140B8">
            <w:r>
              <w:t>Scheduled to be delivered in 0 cities in 2013</w:t>
            </w:r>
            <w:r w:rsidR="00961D0D">
              <w:t xml:space="preserve"> – currently only offered as in-house course</w:t>
            </w:r>
          </w:p>
        </w:tc>
      </w:tr>
      <w:tr w:rsidR="00361275" w:rsidTr="00361275">
        <w:tc>
          <w:tcPr>
            <w:tcW w:w="2923" w:type="dxa"/>
          </w:tcPr>
          <w:p w:rsidR="00361275" w:rsidRPr="00293E57" w:rsidRDefault="00186BFB" w:rsidP="0060131D">
            <w:pPr>
              <w:rPr>
                <w:b/>
                <w:sz w:val="24"/>
                <w:szCs w:val="24"/>
              </w:rPr>
            </w:pPr>
            <w:r w:rsidRPr="00293E57">
              <w:rPr>
                <w:b/>
                <w:sz w:val="24"/>
                <w:szCs w:val="24"/>
              </w:rPr>
              <w:t>ToP Virtual Facilitation Boot Camp</w:t>
            </w:r>
            <w:r w:rsidR="0060131D">
              <w:rPr>
                <w:b/>
                <w:sz w:val="24"/>
                <w:szCs w:val="24"/>
              </w:rPr>
              <w:t xml:space="preserve"> – 8 sessions virtually</w:t>
            </w:r>
          </w:p>
        </w:tc>
        <w:tc>
          <w:tcPr>
            <w:tcW w:w="2923" w:type="dxa"/>
          </w:tcPr>
          <w:p w:rsidR="00361275" w:rsidRDefault="00FF088C" w:rsidP="00961D0D">
            <w:r>
              <w:t>Initiated by Sheila Cooke and Ester Mae Cox in 20</w:t>
            </w:r>
            <w:r w:rsidR="00961D0D">
              <w:t>11</w:t>
            </w:r>
          </w:p>
        </w:tc>
        <w:tc>
          <w:tcPr>
            <w:tcW w:w="2923" w:type="dxa"/>
          </w:tcPr>
          <w:p w:rsidR="00361275" w:rsidRDefault="0060131D">
            <w:r>
              <w:t>Course updated every time it is taught – In-house for UN FAO has different title and emphasis</w:t>
            </w:r>
          </w:p>
        </w:tc>
        <w:tc>
          <w:tcPr>
            <w:tcW w:w="2923" w:type="dxa"/>
          </w:tcPr>
          <w:p w:rsidR="00361275" w:rsidRDefault="0060131D">
            <w:r>
              <w:t>Sessions 6 and 7 “flex” to the level of student capacity and interest</w:t>
            </w:r>
            <w:r w:rsidR="002B469E">
              <w:t xml:space="preserve"> – Course material delivered electronically to student workspace – e.g. </w:t>
            </w:r>
            <w:proofErr w:type="spellStart"/>
            <w:r w:rsidR="002B469E">
              <w:t>Dropbox</w:t>
            </w:r>
            <w:proofErr w:type="spellEnd"/>
            <w:r w:rsidR="002B469E">
              <w:t xml:space="preserve">, </w:t>
            </w:r>
            <w:proofErr w:type="spellStart"/>
            <w:r w:rsidR="002B469E">
              <w:t>Minigroup</w:t>
            </w:r>
            <w:proofErr w:type="spellEnd"/>
            <w:r w:rsidR="002B469E">
              <w:t>, Sakai</w:t>
            </w:r>
          </w:p>
          <w:p w:rsidR="005545F0" w:rsidRDefault="005545F0"/>
        </w:tc>
        <w:tc>
          <w:tcPr>
            <w:tcW w:w="2924" w:type="dxa"/>
          </w:tcPr>
          <w:p w:rsidR="00361275" w:rsidRDefault="00D140B8" w:rsidP="0060131D">
            <w:r>
              <w:t>Scheduled to be delivered 3 times in 2013</w:t>
            </w:r>
            <w:r w:rsidR="0060131D">
              <w:t xml:space="preserve"> (public) – Also scheduled for 4 in-house courses to United Nations FAO in 2013</w:t>
            </w:r>
          </w:p>
        </w:tc>
      </w:tr>
    </w:tbl>
    <w:p w:rsidR="006327F0" w:rsidRDefault="00361275">
      <w:r>
        <w:t>Courses available from and taught by ICA Associates of Canada:  Facilitating Conciliation</w:t>
      </w:r>
    </w:p>
    <w:sectPr w:rsidR="006327F0" w:rsidSect="0036127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75"/>
    <w:rsid w:val="00080D77"/>
    <w:rsid w:val="00086596"/>
    <w:rsid w:val="00186BFB"/>
    <w:rsid w:val="002110F7"/>
    <w:rsid w:val="00293E57"/>
    <w:rsid w:val="002B469E"/>
    <w:rsid w:val="00361275"/>
    <w:rsid w:val="005545F0"/>
    <w:rsid w:val="0060131D"/>
    <w:rsid w:val="006327F0"/>
    <w:rsid w:val="00667A8B"/>
    <w:rsid w:val="00961D0D"/>
    <w:rsid w:val="00AE3DCF"/>
    <w:rsid w:val="00B27220"/>
    <w:rsid w:val="00B72956"/>
    <w:rsid w:val="00D140B8"/>
    <w:rsid w:val="00DE4711"/>
    <w:rsid w:val="00EE72F6"/>
    <w:rsid w:val="00F30A6C"/>
    <w:rsid w:val="00F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</dc:creator>
  <cp:lastModifiedBy>Ann Epps</cp:lastModifiedBy>
  <cp:revision>2</cp:revision>
  <cp:lastPrinted>2013-01-09T06:06:00Z</cp:lastPrinted>
  <dcterms:created xsi:type="dcterms:W3CDTF">2013-01-25T23:30:00Z</dcterms:created>
  <dcterms:modified xsi:type="dcterms:W3CDTF">2013-01-25T23:30:00Z</dcterms:modified>
</cp:coreProperties>
</file>